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7C" w:rsidRDefault="0044307C" w:rsidP="0044307C">
      <w:pPr>
        <w:widowControl/>
        <w:shd w:val="clear" w:color="auto" w:fill="FFFFFF"/>
        <w:jc w:val="center"/>
        <w:rPr>
          <w:rFonts w:ascii="宋体" w:hAnsi="宋体" w:cs="宋体"/>
          <w:b/>
          <w:bCs/>
          <w:kern w:val="0"/>
          <w:sz w:val="32"/>
          <w:szCs w:val="32"/>
          <w:shd w:val="clear" w:color="auto" w:fill="FFFFFF"/>
        </w:rPr>
      </w:pPr>
      <w:r>
        <w:rPr>
          <w:rFonts w:ascii="宋体" w:hAnsi="宋体" w:cs="宋体" w:hint="eastAsia"/>
          <w:b/>
          <w:bCs/>
          <w:kern w:val="0"/>
          <w:sz w:val="32"/>
          <w:szCs w:val="32"/>
          <w:shd w:val="clear" w:color="auto" w:fill="FFFFFF"/>
        </w:rPr>
        <w:t>鹿邑境普通干线公路路网结构安防工程项目竞争性谈判变更公告</w:t>
      </w:r>
    </w:p>
    <w:p w:rsidR="0044307C" w:rsidRDefault="0044307C" w:rsidP="0044307C">
      <w:pPr>
        <w:spacing w:line="360" w:lineRule="auto"/>
      </w:pPr>
    </w:p>
    <w:p w:rsidR="0044307C" w:rsidRDefault="0044307C" w:rsidP="0044307C">
      <w:pPr>
        <w:spacing w:line="360" w:lineRule="auto"/>
        <w:ind w:firstLineChars="200" w:firstLine="420"/>
        <w:rPr>
          <w:shd w:val="clear" w:color="auto" w:fill="FFFFFF"/>
        </w:rPr>
      </w:pPr>
      <w:r>
        <w:rPr>
          <w:rFonts w:hint="eastAsia"/>
          <w:shd w:val="clear" w:color="auto" w:fill="FFFFFF"/>
        </w:rPr>
        <w:t>一、项目名称：鹿邑境普通干线公路路网结构安防工程项目</w:t>
      </w:r>
    </w:p>
    <w:p w:rsidR="0044307C" w:rsidRDefault="0044307C" w:rsidP="0044307C">
      <w:pPr>
        <w:spacing w:line="360" w:lineRule="auto"/>
        <w:ind w:firstLineChars="200" w:firstLine="420"/>
      </w:pPr>
      <w:r>
        <w:rPr>
          <w:rFonts w:hint="eastAsia"/>
        </w:rPr>
        <w:t>二、采购编号：鹿采购【</w:t>
      </w:r>
      <w:r>
        <w:t>2019</w:t>
      </w:r>
      <w:r>
        <w:rPr>
          <w:rFonts w:hint="eastAsia"/>
        </w:rPr>
        <w:t>】</w:t>
      </w:r>
      <w:r>
        <w:t>1102</w:t>
      </w:r>
      <w:r>
        <w:rPr>
          <w:rFonts w:hint="eastAsia"/>
        </w:rPr>
        <w:t>号</w:t>
      </w:r>
    </w:p>
    <w:p w:rsidR="0044307C" w:rsidRDefault="0044307C" w:rsidP="0044307C">
      <w:pPr>
        <w:spacing w:line="360" w:lineRule="auto"/>
        <w:ind w:firstLineChars="200" w:firstLine="420"/>
      </w:pPr>
      <w:r>
        <w:rPr>
          <w:rFonts w:hint="eastAsia"/>
        </w:rPr>
        <w:t>三、变更内容</w:t>
      </w:r>
    </w:p>
    <w:p w:rsidR="0044307C" w:rsidRDefault="0044307C" w:rsidP="0044307C">
      <w:pPr>
        <w:spacing w:line="360" w:lineRule="auto"/>
        <w:ind w:firstLineChars="200" w:firstLine="420"/>
        <w:rPr>
          <w:rFonts w:hint="eastAsia"/>
        </w:rPr>
      </w:pPr>
      <w:r>
        <w:rPr>
          <w:rFonts w:hint="eastAsia"/>
        </w:rPr>
        <w:t>1</w:t>
      </w:r>
      <w:r>
        <w:rPr>
          <w:rFonts w:hint="eastAsia"/>
        </w:rPr>
        <w:t>、因编写电子投标函错误，原电子投标函需进行修改。</w:t>
      </w:r>
    </w:p>
    <w:p w:rsidR="0044307C" w:rsidRDefault="0044307C" w:rsidP="0044307C">
      <w:pPr>
        <w:spacing w:line="360" w:lineRule="auto"/>
        <w:ind w:firstLineChars="200" w:firstLine="420"/>
      </w:pPr>
      <w:r>
        <w:rPr>
          <w:rFonts w:hint="eastAsia"/>
        </w:rPr>
        <w:t>2</w:t>
      </w:r>
      <w:r>
        <w:rPr>
          <w:rFonts w:hint="eastAsia"/>
        </w:rPr>
        <w:t>、招标文件下载截止时间由</w:t>
      </w:r>
      <w:r>
        <w:rPr>
          <w:rFonts w:hint="eastAsia"/>
        </w:rPr>
        <w:t>2019</w:t>
      </w:r>
      <w:r>
        <w:rPr>
          <w:rFonts w:hint="eastAsia"/>
        </w:rPr>
        <w:t>年</w:t>
      </w:r>
      <w:r>
        <w:rPr>
          <w:rFonts w:hint="eastAsia"/>
        </w:rPr>
        <w:t>11</w:t>
      </w:r>
      <w:r>
        <w:rPr>
          <w:rFonts w:hint="eastAsia"/>
        </w:rPr>
        <w:t>月</w:t>
      </w:r>
      <w:r>
        <w:rPr>
          <w:rFonts w:hint="eastAsia"/>
        </w:rPr>
        <w:t>15</w:t>
      </w:r>
      <w:r>
        <w:rPr>
          <w:rFonts w:hint="eastAsia"/>
        </w:rPr>
        <w:t>日</w:t>
      </w:r>
      <w:r>
        <w:rPr>
          <w:rFonts w:hint="eastAsia"/>
        </w:rPr>
        <w:t>00</w:t>
      </w:r>
      <w:r>
        <w:rPr>
          <w:rFonts w:hint="eastAsia"/>
        </w:rPr>
        <w:t>时</w:t>
      </w:r>
      <w:r>
        <w:rPr>
          <w:rFonts w:hint="eastAsia"/>
        </w:rPr>
        <w:t>00</w:t>
      </w:r>
      <w:r>
        <w:rPr>
          <w:rFonts w:hint="eastAsia"/>
        </w:rPr>
        <w:t>分变更至</w:t>
      </w:r>
      <w:r>
        <w:rPr>
          <w:rFonts w:hint="eastAsia"/>
        </w:rPr>
        <w:t>2019</w:t>
      </w:r>
      <w:r>
        <w:rPr>
          <w:rFonts w:hint="eastAsia"/>
        </w:rPr>
        <w:t>年</w:t>
      </w:r>
      <w:r>
        <w:rPr>
          <w:rFonts w:hint="eastAsia"/>
        </w:rPr>
        <w:t>11</w:t>
      </w:r>
      <w:r>
        <w:rPr>
          <w:rFonts w:hint="eastAsia"/>
        </w:rPr>
        <w:t>月</w:t>
      </w:r>
      <w:r>
        <w:rPr>
          <w:rFonts w:hint="eastAsia"/>
        </w:rPr>
        <w:t>19</w:t>
      </w:r>
      <w:r>
        <w:rPr>
          <w:rFonts w:hint="eastAsia"/>
        </w:rPr>
        <w:t>日</w:t>
      </w:r>
      <w:r>
        <w:rPr>
          <w:rFonts w:hint="eastAsia"/>
        </w:rPr>
        <w:t>00</w:t>
      </w:r>
      <w:r>
        <w:rPr>
          <w:rFonts w:hint="eastAsia"/>
        </w:rPr>
        <w:t>时</w:t>
      </w:r>
      <w:r>
        <w:rPr>
          <w:rFonts w:hint="eastAsia"/>
        </w:rPr>
        <w:t>00</w:t>
      </w:r>
      <w:r>
        <w:rPr>
          <w:rFonts w:hint="eastAsia"/>
        </w:rPr>
        <w:t>分。</w:t>
      </w:r>
    </w:p>
    <w:p w:rsidR="0044307C" w:rsidRDefault="0044307C" w:rsidP="0044307C">
      <w:pPr>
        <w:spacing w:line="360" w:lineRule="auto"/>
        <w:ind w:firstLineChars="200" w:firstLine="420"/>
      </w:pPr>
      <w:r>
        <w:rPr>
          <w:rFonts w:hint="eastAsia"/>
        </w:rPr>
        <w:t>所有已报名投标人按本次发布电子投标函重新下载招标文件及投标文件格式。</w:t>
      </w:r>
    </w:p>
    <w:p w:rsidR="0044307C" w:rsidRDefault="0044307C" w:rsidP="0044307C">
      <w:pPr>
        <w:spacing w:line="360" w:lineRule="auto"/>
        <w:ind w:firstLineChars="200" w:firstLine="440"/>
        <w:rPr>
          <w:rFonts w:ascii="微软雅黑" w:eastAsia="微软雅黑" w:hAnsi="微软雅黑"/>
          <w:color w:val="333333"/>
          <w:sz w:val="22"/>
          <w:szCs w:val="22"/>
        </w:rPr>
      </w:pPr>
      <w:r>
        <w:rPr>
          <w:rFonts w:ascii="微软雅黑" w:eastAsia="微软雅黑" w:hAnsi="微软雅黑" w:hint="eastAsia"/>
          <w:color w:val="333333"/>
          <w:sz w:val="22"/>
          <w:szCs w:val="22"/>
        </w:rPr>
        <w:t>与之相关内容随之改变，其他内容不变，为此带来不便，请各投标人谅解。</w:t>
      </w:r>
    </w:p>
    <w:p w:rsidR="0044307C" w:rsidRDefault="0044307C" w:rsidP="0044307C">
      <w:pPr>
        <w:spacing w:line="360" w:lineRule="auto"/>
        <w:ind w:firstLineChars="200" w:firstLine="440"/>
        <w:rPr>
          <w:rFonts w:ascii="微软雅黑" w:eastAsia="微软雅黑" w:hAnsi="微软雅黑"/>
          <w:color w:val="333333"/>
          <w:sz w:val="22"/>
          <w:szCs w:val="22"/>
        </w:rPr>
      </w:pPr>
      <w:r>
        <w:rPr>
          <w:rFonts w:ascii="微软雅黑" w:eastAsia="微软雅黑" w:hAnsi="微软雅黑" w:hint="eastAsia"/>
          <w:color w:val="333333"/>
          <w:sz w:val="22"/>
          <w:szCs w:val="22"/>
        </w:rPr>
        <w:t>四、发布公告的媒体：</w:t>
      </w:r>
    </w:p>
    <w:p w:rsidR="0044307C" w:rsidRPr="00FD30E4" w:rsidRDefault="0044307C" w:rsidP="0044307C">
      <w:pPr>
        <w:spacing w:line="360" w:lineRule="auto"/>
        <w:ind w:firstLine="480"/>
      </w:pPr>
      <w:r>
        <w:rPr>
          <w:rFonts w:hint="eastAsia"/>
          <w:shd w:val="clear" w:color="auto" w:fill="FFFFFF"/>
        </w:rPr>
        <w:t>本次公告</w:t>
      </w:r>
      <w:r>
        <w:rPr>
          <w:rFonts w:hint="eastAsia"/>
        </w:rPr>
        <w:t>同时在《河南省政府采购网》、《鹿邑县公共资源交易中心网》网站发布。</w:t>
      </w:r>
    </w:p>
    <w:p w:rsidR="0044307C" w:rsidRPr="00FD30E4" w:rsidRDefault="0044307C" w:rsidP="0044307C">
      <w:pPr>
        <w:spacing w:line="360" w:lineRule="auto"/>
        <w:ind w:firstLineChars="200" w:firstLine="422"/>
      </w:pPr>
      <w:r>
        <w:rPr>
          <w:rFonts w:hint="eastAsia"/>
          <w:b/>
          <w:bCs/>
          <w:shd w:val="clear" w:color="auto" w:fill="FFFFFF"/>
        </w:rPr>
        <w:t>五、联系方式</w:t>
      </w:r>
    </w:p>
    <w:p w:rsidR="0044307C" w:rsidRDefault="0044307C" w:rsidP="0044307C">
      <w:pPr>
        <w:spacing w:line="360" w:lineRule="auto"/>
        <w:ind w:firstLine="240"/>
      </w:pPr>
      <w:r>
        <w:rPr>
          <w:rFonts w:hint="eastAsia"/>
        </w:rPr>
        <w:t>采</w:t>
      </w:r>
      <w:r>
        <w:t xml:space="preserve"> </w:t>
      </w:r>
      <w:r>
        <w:rPr>
          <w:rFonts w:hint="eastAsia"/>
        </w:rPr>
        <w:t>购</w:t>
      </w:r>
      <w:r>
        <w:t xml:space="preserve"> </w:t>
      </w:r>
      <w:r>
        <w:rPr>
          <w:rFonts w:hint="eastAsia"/>
        </w:rPr>
        <w:t>人：鹿邑县公路管理局</w:t>
      </w:r>
    </w:p>
    <w:p w:rsidR="0044307C" w:rsidRDefault="0044307C" w:rsidP="0044307C">
      <w:pPr>
        <w:spacing w:line="360" w:lineRule="auto"/>
        <w:ind w:firstLine="240"/>
        <w:rPr>
          <w:rFonts w:ascii="&amp;quot" w:hAnsi="&amp;quot" w:hint="eastAsia"/>
          <w:szCs w:val="21"/>
        </w:rPr>
      </w:pPr>
      <w:r>
        <w:rPr>
          <w:rFonts w:hint="eastAsia"/>
        </w:rPr>
        <w:t>联</w:t>
      </w:r>
      <w:r>
        <w:t xml:space="preserve"> </w:t>
      </w:r>
      <w:r>
        <w:rPr>
          <w:rFonts w:hint="eastAsia"/>
        </w:rPr>
        <w:t>系</w:t>
      </w:r>
      <w:r>
        <w:t xml:space="preserve"> </w:t>
      </w:r>
      <w:r>
        <w:rPr>
          <w:rFonts w:hint="eastAsia"/>
        </w:rPr>
        <w:t>人：李先生</w:t>
      </w:r>
    </w:p>
    <w:p w:rsidR="0044307C" w:rsidRDefault="0044307C" w:rsidP="0044307C">
      <w:pPr>
        <w:spacing w:line="360" w:lineRule="auto"/>
        <w:ind w:firstLine="240"/>
        <w:rPr>
          <w:rFonts w:ascii="&amp;quot" w:hAnsi="&amp;quot" w:hint="eastAsia"/>
          <w:szCs w:val="21"/>
        </w:rPr>
      </w:pPr>
      <w:r>
        <w:rPr>
          <w:rFonts w:hint="eastAsia"/>
        </w:rPr>
        <w:t>地</w:t>
      </w:r>
      <w:r>
        <w:t xml:space="preserve">    </w:t>
      </w:r>
      <w:r>
        <w:rPr>
          <w:rFonts w:hint="eastAsia"/>
        </w:rPr>
        <w:t>址：周口市鹿邑县</w:t>
      </w:r>
      <w:r>
        <w:t>311</w:t>
      </w:r>
      <w:r>
        <w:rPr>
          <w:rFonts w:hint="eastAsia"/>
        </w:rPr>
        <w:t>国道南</w:t>
      </w:r>
      <w:r>
        <w:t>50</w:t>
      </w:r>
      <w:r>
        <w:rPr>
          <w:rFonts w:hint="eastAsia"/>
        </w:rPr>
        <w:t>米</w:t>
      </w:r>
    </w:p>
    <w:p w:rsidR="0044307C" w:rsidRDefault="0044307C" w:rsidP="0044307C">
      <w:pPr>
        <w:spacing w:line="360" w:lineRule="auto"/>
        <w:ind w:firstLine="240"/>
      </w:pPr>
      <w:r>
        <w:rPr>
          <w:rFonts w:hint="eastAsia"/>
        </w:rPr>
        <w:t>电</w:t>
      </w:r>
      <w:r>
        <w:t xml:space="preserve">    </w:t>
      </w:r>
      <w:r>
        <w:rPr>
          <w:rFonts w:hint="eastAsia"/>
        </w:rPr>
        <w:t>话：</w:t>
      </w:r>
      <w:r>
        <w:t>13525712791</w:t>
      </w:r>
    </w:p>
    <w:p w:rsidR="0044307C" w:rsidRDefault="0044307C" w:rsidP="0044307C">
      <w:pPr>
        <w:spacing w:line="360" w:lineRule="auto"/>
        <w:ind w:firstLine="240"/>
        <w:rPr>
          <w:rFonts w:ascii="&amp;quot" w:hAnsi="&amp;quot" w:hint="eastAsia"/>
          <w:szCs w:val="21"/>
        </w:rPr>
      </w:pPr>
      <w:r>
        <w:rPr>
          <w:rFonts w:hint="eastAsia"/>
          <w:b/>
          <w:bCs/>
        </w:rPr>
        <w:t>代理机构：中睿智工程管理有限公司</w:t>
      </w:r>
    </w:p>
    <w:p w:rsidR="0044307C" w:rsidRDefault="0044307C" w:rsidP="0044307C">
      <w:pPr>
        <w:spacing w:line="360" w:lineRule="auto"/>
        <w:ind w:firstLine="240"/>
        <w:rPr>
          <w:rFonts w:ascii="&amp;quot" w:hAnsi="&amp;quot" w:hint="eastAsia"/>
          <w:szCs w:val="21"/>
        </w:rPr>
      </w:pPr>
      <w:r>
        <w:rPr>
          <w:rFonts w:hint="eastAsia"/>
        </w:rPr>
        <w:t>联</w:t>
      </w:r>
      <w:r>
        <w:t xml:space="preserve"> </w:t>
      </w:r>
      <w:r>
        <w:rPr>
          <w:rFonts w:hint="eastAsia"/>
        </w:rPr>
        <w:t>系</w:t>
      </w:r>
      <w:r>
        <w:t xml:space="preserve"> </w:t>
      </w:r>
      <w:r>
        <w:rPr>
          <w:rFonts w:hint="eastAsia"/>
        </w:rPr>
        <w:t>人：孙先生</w:t>
      </w:r>
    </w:p>
    <w:p w:rsidR="0044307C" w:rsidRDefault="0044307C" w:rsidP="0044307C">
      <w:pPr>
        <w:spacing w:line="360" w:lineRule="auto"/>
        <w:ind w:firstLine="240"/>
        <w:rPr>
          <w:rFonts w:ascii="&amp;quot" w:hAnsi="&amp;quot" w:hint="eastAsia"/>
          <w:szCs w:val="21"/>
        </w:rPr>
      </w:pPr>
      <w:r>
        <w:rPr>
          <w:rFonts w:hint="eastAsia"/>
        </w:rPr>
        <w:t>地</w:t>
      </w:r>
      <w:r>
        <w:t xml:space="preserve">    </w:t>
      </w:r>
      <w:r>
        <w:rPr>
          <w:rFonts w:hint="eastAsia"/>
        </w:rPr>
        <w:t>址：郑州市心怡路与创业路交叉口尚峰座</w:t>
      </w:r>
      <w:r>
        <w:t>915</w:t>
      </w:r>
    </w:p>
    <w:p w:rsidR="0044307C" w:rsidRDefault="0044307C" w:rsidP="0044307C">
      <w:pPr>
        <w:spacing w:line="360" w:lineRule="auto"/>
        <w:ind w:firstLine="240"/>
        <w:rPr>
          <w:rFonts w:ascii="&amp;quot" w:hAnsi="&amp;quot" w:hint="eastAsia"/>
          <w:szCs w:val="21"/>
        </w:rPr>
      </w:pPr>
      <w:r>
        <w:rPr>
          <w:rFonts w:hint="eastAsia"/>
        </w:rPr>
        <w:t>联系电话：</w:t>
      </w:r>
      <w:r>
        <w:t>18638779933</w:t>
      </w:r>
    </w:p>
    <w:p w:rsidR="0044307C" w:rsidRPr="006B5FF9" w:rsidRDefault="0044307C" w:rsidP="0044307C">
      <w:pPr>
        <w:spacing w:line="360" w:lineRule="auto"/>
        <w:ind w:firstLine="240"/>
        <w:rPr>
          <w:b/>
          <w:bCs/>
        </w:rPr>
      </w:pPr>
      <w:r>
        <w:rPr>
          <w:rFonts w:hint="eastAsia"/>
          <w:b/>
          <w:bCs/>
        </w:rPr>
        <w:t>监督单位：</w:t>
      </w:r>
      <w:r w:rsidRPr="006B5FF9">
        <w:rPr>
          <w:rFonts w:hint="eastAsia"/>
          <w:b/>
          <w:bCs/>
        </w:rPr>
        <w:t>鹿邑县财政局政府采购监督管理科</w:t>
      </w:r>
    </w:p>
    <w:p w:rsidR="0044307C" w:rsidRDefault="0044307C" w:rsidP="0044307C">
      <w:pPr>
        <w:spacing w:line="360" w:lineRule="auto"/>
        <w:ind w:firstLine="240"/>
        <w:rPr>
          <w:rFonts w:ascii="&amp;quot" w:hAnsi="&amp;quot" w:hint="eastAsia"/>
          <w:szCs w:val="21"/>
        </w:rPr>
      </w:pPr>
      <w:r>
        <w:rPr>
          <w:rFonts w:hint="eastAsia"/>
        </w:rPr>
        <w:t>电</w:t>
      </w:r>
      <w:r>
        <w:t xml:space="preserve">    </w:t>
      </w:r>
      <w:r>
        <w:rPr>
          <w:rFonts w:hint="eastAsia"/>
        </w:rPr>
        <w:t>话：</w:t>
      </w:r>
      <w:r>
        <w:rPr>
          <w:rFonts w:hint="eastAsia"/>
          <w:color w:val="333333"/>
          <w:szCs w:val="21"/>
          <w:shd w:val="clear" w:color="auto" w:fill="FFFFFF"/>
        </w:rPr>
        <w:t>0394-7181669</w:t>
      </w:r>
    </w:p>
    <w:p w:rsidR="0044307C" w:rsidRDefault="0044307C" w:rsidP="0044307C">
      <w:pPr>
        <w:autoSpaceDE w:val="0"/>
        <w:spacing w:line="360" w:lineRule="auto"/>
        <w:ind w:firstLineChars="100" w:firstLine="210"/>
        <w:jc w:val="right"/>
        <w:rPr>
          <w:rFonts w:ascii="宋体" w:hAnsi="宋体" w:cs="宋体"/>
          <w:szCs w:val="21"/>
        </w:rPr>
      </w:pPr>
    </w:p>
    <w:p w:rsidR="0044307C" w:rsidRDefault="0044307C" w:rsidP="0044307C">
      <w:pPr>
        <w:autoSpaceDE w:val="0"/>
        <w:spacing w:line="360" w:lineRule="auto"/>
        <w:ind w:firstLineChars="100" w:firstLine="210"/>
        <w:jc w:val="right"/>
        <w:rPr>
          <w:rFonts w:ascii="宋体" w:hAnsi="宋体" w:cs="宋体"/>
          <w:szCs w:val="21"/>
        </w:rPr>
      </w:pPr>
      <w:r>
        <w:rPr>
          <w:rFonts w:ascii="宋体" w:hAnsi="宋体" w:cs="宋体" w:hint="eastAsia"/>
          <w:szCs w:val="21"/>
        </w:rPr>
        <w:t xml:space="preserve"> 中睿智工程管理有限公司</w:t>
      </w:r>
    </w:p>
    <w:p w:rsidR="0044307C" w:rsidRDefault="0044307C" w:rsidP="0044307C">
      <w:pPr>
        <w:autoSpaceDE w:val="0"/>
        <w:spacing w:line="360" w:lineRule="auto"/>
        <w:ind w:firstLineChars="100" w:firstLine="210"/>
        <w:jc w:val="center"/>
        <w:rPr>
          <w:rFonts w:ascii="宋体" w:hAnsi="宋体" w:cs="宋体"/>
          <w:szCs w:val="21"/>
        </w:rPr>
      </w:pPr>
      <w:r>
        <w:rPr>
          <w:rFonts w:ascii="宋体" w:hAnsi="宋体" w:cs="宋体" w:hint="eastAsia"/>
          <w:szCs w:val="21"/>
        </w:rPr>
        <w:t xml:space="preserve">                                                          2019年11月15日</w:t>
      </w:r>
    </w:p>
    <w:p w:rsidR="0044307C" w:rsidRDefault="0044307C" w:rsidP="0044307C"/>
    <w:p w:rsidR="003E64D6" w:rsidRDefault="003E64D6"/>
    <w:sectPr w:rsidR="003E64D6" w:rsidSect="00AC51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4D6" w:rsidRDefault="003E64D6" w:rsidP="0044307C">
      <w:r>
        <w:separator/>
      </w:r>
    </w:p>
  </w:endnote>
  <w:endnote w:type="continuationSeparator" w:id="1">
    <w:p w:rsidR="003E64D6" w:rsidRDefault="003E64D6" w:rsidP="00443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mp;quot">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4D6" w:rsidRDefault="003E64D6" w:rsidP="0044307C">
      <w:r>
        <w:separator/>
      </w:r>
    </w:p>
  </w:footnote>
  <w:footnote w:type="continuationSeparator" w:id="1">
    <w:p w:rsidR="003E64D6" w:rsidRDefault="003E64D6" w:rsidP="004430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07C"/>
    <w:rsid w:val="003E64D6"/>
    <w:rsid w:val="004430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30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4307C"/>
    <w:rPr>
      <w:sz w:val="18"/>
      <w:szCs w:val="18"/>
    </w:rPr>
  </w:style>
  <w:style w:type="paragraph" w:styleId="a4">
    <w:name w:val="footer"/>
    <w:basedOn w:val="a"/>
    <w:link w:val="Char0"/>
    <w:uiPriority w:val="99"/>
    <w:semiHidden/>
    <w:unhideWhenUsed/>
    <w:rsid w:val="004430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430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Company>微软中国</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中睿智工程管理有限公司:中睿智工程管理有限公司</dc:creator>
  <cp:keywords/>
  <dc:description/>
  <cp:lastModifiedBy>中睿智工程管理有限公司:中睿智工程管理有限公司</cp:lastModifiedBy>
  <cp:revision>2</cp:revision>
  <dcterms:created xsi:type="dcterms:W3CDTF">2019-11-15T08:48:00Z</dcterms:created>
  <dcterms:modified xsi:type="dcterms:W3CDTF">2019-11-15T08:49:00Z</dcterms:modified>
</cp:coreProperties>
</file>